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87" w:rsidRDefault="004D5387" w:rsidP="009C6AE1">
      <w:pPr>
        <w:spacing w:line="360" w:lineRule="auto"/>
        <w:rPr>
          <w:b/>
          <w:sz w:val="28"/>
          <w:szCs w:val="28"/>
          <w:lang w:val="en-US"/>
        </w:rPr>
      </w:pPr>
    </w:p>
    <w:p w:rsidR="002504A7" w:rsidRDefault="002504A7" w:rsidP="002504A7">
      <w:pPr>
        <w:rPr>
          <w:b/>
          <w:sz w:val="28"/>
          <w:szCs w:val="28"/>
          <w:lang w:val="en-US"/>
        </w:rPr>
      </w:pPr>
    </w:p>
    <w:p w:rsidR="002504A7" w:rsidRPr="002504A7" w:rsidRDefault="002504A7" w:rsidP="002504A7">
      <w:pPr>
        <w:rPr>
          <w:rFonts w:cs="Arial"/>
          <w:b/>
          <w:sz w:val="28"/>
          <w:szCs w:val="28"/>
          <w:lang w:val="en-US"/>
        </w:rPr>
      </w:pPr>
    </w:p>
    <w:p w:rsidR="0048746B" w:rsidRPr="00C824A8" w:rsidRDefault="0048746B" w:rsidP="0048746B">
      <w:pPr>
        <w:ind w:right="72"/>
        <w:rPr>
          <w:rFonts w:cs="Arial"/>
          <w:b/>
          <w:sz w:val="28"/>
          <w:szCs w:val="28"/>
          <w:lang w:val="en-US"/>
        </w:rPr>
      </w:pPr>
      <w:r w:rsidRPr="00C824A8">
        <w:rPr>
          <w:rFonts w:cs="Arial"/>
          <w:b/>
          <w:sz w:val="28"/>
          <w:szCs w:val="28"/>
          <w:lang w:val="en-US"/>
        </w:rPr>
        <w:t>Günther Sigl</w:t>
      </w:r>
      <w:r>
        <w:rPr>
          <w:rFonts w:cs="Arial"/>
          <w:b/>
          <w:sz w:val="28"/>
          <w:szCs w:val="28"/>
          <w:lang w:val="en-US"/>
        </w:rPr>
        <w:t xml:space="preserve"> </w:t>
      </w:r>
      <w:r w:rsidRPr="00C824A8">
        <w:rPr>
          <w:rFonts w:cs="Arial"/>
          <w:b/>
          <w:lang w:val="en-US"/>
        </w:rPr>
        <w:t>(Spider Murphy Gang)</w:t>
      </w:r>
      <w:r>
        <w:rPr>
          <w:rFonts w:cs="Arial"/>
          <w:b/>
          <w:sz w:val="28"/>
          <w:szCs w:val="28"/>
          <w:lang w:val="en-US"/>
        </w:rPr>
        <w:t xml:space="preserve"> </w:t>
      </w:r>
      <w:r>
        <w:rPr>
          <w:rFonts w:cs="Arial"/>
          <w:b/>
          <w:sz w:val="28"/>
          <w:szCs w:val="28"/>
          <w:lang w:val="en-US"/>
        </w:rPr>
        <w:br/>
      </w:r>
      <w:bookmarkStart w:id="0" w:name="_GoBack"/>
      <w:bookmarkEnd w:id="0"/>
    </w:p>
    <w:p w:rsidR="0048746B" w:rsidRPr="00C824A8" w:rsidRDefault="0048746B" w:rsidP="0048746B">
      <w:pPr>
        <w:ind w:right="72"/>
        <w:rPr>
          <w:rFonts w:cs="Arial"/>
          <w:b/>
          <w:sz w:val="28"/>
          <w:szCs w:val="28"/>
        </w:rPr>
      </w:pPr>
      <w:r>
        <w:rPr>
          <w:rFonts w:cs="Arial"/>
          <w:b/>
          <w:sz w:val="28"/>
          <w:szCs w:val="28"/>
        </w:rPr>
        <w:t>„</w:t>
      </w:r>
      <w:r w:rsidRPr="00C824A8">
        <w:rPr>
          <w:rFonts w:cs="Arial"/>
          <w:b/>
          <w:sz w:val="28"/>
          <w:szCs w:val="28"/>
        </w:rPr>
        <w:t>BEST OF LIVE</w:t>
      </w:r>
      <w:r>
        <w:rPr>
          <w:rFonts w:cs="Arial"/>
          <w:b/>
          <w:sz w:val="28"/>
          <w:szCs w:val="28"/>
        </w:rPr>
        <w:t xml:space="preserve">“ - </w:t>
      </w:r>
      <w:r w:rsidRPr="00C824A8">
        <w:rPr>
          <w:rFonts w:cs="Arial"/>
          <w:b/>
          <w:sz w:val="28"/>
          <w:szCs w:val="28"/>
        </w:rPr>
        <w:t>mit Band</w:t>
      </w:r>
    </w:p>
    <w:p w:rsidR="002504A7" w:rsidRPr="002504A7" w:rsidRDefault="002504A7" w:rsidP="002504A7">
      <w:pPr>
        <w:rPr>
          <w:rFonts w:cs="Arial"/>
          <w:b/>
          <w:sz w:val="28"/>
          <w:szCs w:val="28"/>
          <w:lang w:val="en-US"/>
        </w:rPr>
      </w:pPr>
    </w:p>
    <w:p w:rsidR="0048746B" w:rsidRDefault="0048746B" w:rsidP="0048746B">
      <w:pPr>
        <w:ind w:right="72"/>
        <w:rPr>
          <w:rFonts w:cs="Arial"/>
        </w:rPr>
      </w:pPr>
      <w:r>
        <w:rPr>
          <w:rStyle w:val="Hervorhebung"/>
          <w:b/>
          <w:bCs/>
          <w:color w:val="E4032E"/>
          <w:sz w:val="29"/>
          <w:szCs w:val="29"/>
        </w:rPr>
        <w:t>Der Frontmann der Spider Murphy Gang lädt in seinem Solo-Programm zu einer musikalischen Zeitreise ein!</w:t>
      </w:r>
    </w:p>
    <w:p w:rsidR="002504A7" w:rsidRPr="002504A7" w:rsidRDefault="002504A7" w:rsidP="002504A7">
      <w:pPr>
        <w:spacing w:after="200" w:line="276" w:lineRule="auto"/>
        <w:rPr>
          <w:rFonts w:eastAsia="Calibri" w:cs="Arial"/>
          <w:sz w:val="28"/>
          <w:szCs w:val="28"/>
          <w:lang w:eastAsia="en-US"/>
        </w:rPr>
      </w:pPr>
    </w:p>
    <w:p w:rsidR="0048746B" w:rsidRDefault="0048746B" w:rsidP="0048746B">
      <w:pPr>
        <w:ind w:right="72"/>
        <w:rPr>
          <w:rFonts w:cs="Arial"/>
        </w:rPr>
      </w:pPr>
      <w:r w:rsidRPr="00EC540C">
        <w:rPr>
          <w:rFonts w:cs="Arial"/>
        </w:rPr>
        <w:t xml:space="preserve">Als Frontmann der legendären Spider Murphy Gang steht Günther Sigl auch nach gut 40 Jahren immer noch gerne auf der Bühne. Sein Solo-Programm "Habe die Ehre" ist ein musikalischer Streifzug durch das Leben von Günther Sigl. </w:t>
      </w:r>
    </w:p>
    <w:p w:rsidR="0048746B" w:rsidRPr="00EC540C" w:rsidRDefault="0048746B" w:rsidP="0048746B">
      <w:pPr>
        <w:ind w:right="72"/>
        <w:rPr>
          <w:rFonts w:cs="Arial"/>
        </w:rPr>
      </w:pPr>
    </w:p>
    <w:p w:rsidR="0048746B" w:rsidRPr="00C824A8" w:rsidRDefault="0048746B" w:rsidP="0048746B">
      <w:pPr>
        <w:ind w:right="72"/>
        <w:rPr>
          <w:rFonts w:cs="Arial"/>
        </w:rPr>
      </w:pPr>
      <w:r w:rsidRPr="00EC540C">
        <w:rPr>
          <w:rFonts w:cs="Arial"/>
        </w:rPr>
        <w:t xml:space="preserve">Mit seiner Band - allesamt Vollblutmusiker durch und durch - streift Günther Sigl die letzten 7 Jahrzehnte mit Hits und Evergreens, die seine musikalische Entwicklung entscheidend beeinflusst und geprägt haben. Garniert mit heiteren Anekdoten aus seinem Leben präsentiert der Sänger und Musiker eigene Songs ebenso mitreißend, wie die größten Hits der Spider Murphy Gang, ohne die man Günther Sigl niemals von der Bühne lässt. </w:t>
      </w:r>
      <w:r w:rsidRPr="00C824A8">
        <w:rPr>
          <w:rFonts w:cs="Arial"/>
        </w:rPr>
        <w:t>Die Mitglieder seiner Band sind ebenfalls alte Bekannte: Willie Duncan (Gitarre), Wolfgang Götz (Keyboard), Dieter Radig (Schlagzeug) und Robert Gorzawsky (Drums).</w:t>
      </w:r>
    </w:p>
    <w:p w:rsidR="0048746B" w:rsidRPr="00C824A8" w:rsidRDefault="0048746B" w:rsidP="0048746B">
      <w:pPr>
        <w:ind w:right="72"/>
        <w:rPr>
          <w:rFonts w:cs="Arial"/>
        </w:rPr>
      </w:pPr>
    </w:p>
    <w:p w:rsidR="0048746B" w:rsidRDefault="0048746B" w:rsidP="0048746B">
      <w:pPr>
        <w:ind w:right="72"/>
        <w:rPr>
          <w:rFonts w:cs="Arial"/>
        </w:rPr>
      </w:pPr>
      <w:r w:rsidRPr="00C824A8">
        <w:rPr>
          <w:rFonts w:cs="Arial"/>
        </w:rPr>
        <w:t xml:space="preserve">Da trinkt man an der Bar ein „Piccolöchen“, reist nach „Bella Italia“ </w:t>
      </w:r>
      <w:r>
        <w:rPr>
          <w:rFonts w:cs="Arial"/>
        </w:rPr>
        <w:t>und es wird nach Herzenslust aufgspuit</w:t>
      </w:r>
      <w:r w:rsidRPr="00C824A8">
        <w:rPr>
          <w:rFonts w:cs="Arial"/>
        </w:rPr>
        <w:t xml:space="preserve">. Natürlich wird Günther Sigl (ausgezeichnet u.a. mit dem „Bambi“) auch den einen oder anderen, längst zum Evergreen gewordenen Spider-Song, wie „Schickeria“, „Zwoa Zigarett'n“ oder „Frosch im Hois“ aus seinem schier unerschöpflichen Repertoire interpretieren. </w:t>
      </w:r>
    </w:p>
    <w:p w:rsidR="0048746B" w:rsidRDefault="0048746B" w:rsidP="0048746B">
      <w:pPr>
        <w:ind w:right="72"/>
        <w:rPr>
          <w:rFonts w:cs="Arial"/>
        </w:rPr>
      </w:pPr>
    </w:p>
    <w:p w:rsidR="0048746B" w:rsidRDefault="0048746B" w:rsidP="0048746B">
      <w:pPr>
        <w:ind w:right="72"/>
        <w:rPr>
          <w:rFonts w:cs="Arial"/>
        </w:rPr>
      </w:pPr>
      <w:r>
        <w:rPr>
          <w:rFonts w:cs="Arial"/>
        </w:rPr>
        <w:t xml:space="preserve">Pressestimmen: </w:t>
      </w:r>
    </w:p>
    <w:p w:rsidR="0048746B" w:rsidRDefault="0048746B" w:rsidP="0048746B">
      <w:pPr>
        <w:ind w:right="72"/>
        <w:rPr>
          <w:rFonts w:cs="Arial"/>
        </w:rPr>
      </w:pPr>
    </w:p>
    <w:p w:rsidR="0048746B" w:rsidRDefault="0048746B" w:rsidP="0048746B">
      <w:pPr>
        <w:ind w:right="72"/>
        <w:rPr>
          <w:rFonts w:cs="Arial"/>
        </w:rPr>
      </w:pPr>
      <w:r>
        <w:rPr>
          <w:rFonts w:cs="Arial"/>
        </w:rPr>
        <w:t>„Der Funke der Spider Murphy Gang lodert immer noch!“ (Mittelbayerische)</w:t>
      </w:r>
    </w:p>
    <w:p w:rsidR="0048746B" w:rsidRDefault="0048746B" w:rsidP="0048746B">
      <w:pPr>
        <w:ind w:right="72"/>
        <w:rPr>
          <w:rFonts w:cs="Arial"/>
        </w:rPr>
      </w:pPr>
    </w:p>
    <w:p w:rsidR="0048746B" w:rsidRPr="00C824A8" w:rsidRDefault="0048746B" w:rsidP="0048746B">
      <w:pPr>
        <w:ind w:right="72"/>
        <w:rPr>
          <w:rFonts w:cs="Arial"/>
        </w:rPr>
      </w:pPr>
    </w:p>
    <w:p w:rsidR="0048746B" w:rsidRPr="00C824A8" w:rsidRDefault="0048746B" w:rsidP="0048746B">
      <w:pPr>
        <w:spacing w:line="360" w:lineRule="auto"/>
        <w:jc w:val="right"/>
      </w:pPr>
      <w:r w:rsidRPr="00117D0D">
        <w:rPr>
          <w:iCs/>
          <w:sz w:val="20"/>
          <w:szCs w:val="22"/>
        </w:rPr>
        <w:t xml:space="preserve">© </w:t>
      </w:r>
      <w:r>
        <w:rPr>
          <w:iCs/>
          <w:sz w:val="20"/>
          <w:szCs w:val="22"/>
        </w:rPr>
        <w:t>VIVO GmbH &amp; Co. KG 201</w:t>
      </w:r>
      <w:r>
        <w:rPr>
          <w:iCs/>
          <w:sz w:val="20"/>
          <w:szCs w:val="22"/>
        </w:rPr>
        <w:t>8</w:t>
      </w:r>
    </w:p>
    <w:p w:rsidR="00452B54" w:rsidRPr="00452B54" w:rsidRDefault="00452B54" w:rsidP="002504A7">
      <w:pPr>
        <w:spacing w:line="360" w:lineRule="auto"/>
        <w:rPr>
          <w:rFonts w:eastAsia="Calibri" w:cs="Arial"/>
          <w:color w:val="0E4A41"/>
          <w:sz w:val="22"/>
          <w:szCs w:val="22"/>
          <w:lang w:eastAsia="en-US"/>
        </w:rPr>
      </w:pPr>
    </w:p>
    <w:p w:rsidR="002504A7" w:rsidRPr="00452B54" w:rsidRDefault="002504A7" w:rsidP="002504A7">
      <w:pPr>
        <w:spacing w:after="200" w:line="276" w:lineRule="auto"/>
        <w:rPr>
          <w:rFonts w:eastAsia="Calibri" w:cs="Arial"/>
          <w:sz w:val="28"/>
          <w:szCs w:val="28"/>
          <w:lang w:eastAsia="en-US"/>
        </w:rPr>
      </w:pPr>
    </w:p>
    <w:p w:rsidR="002504A7" w:rsidRPr="002504A7" w:rsidRDefault="002504A7" w:rsidP="002504A7">
      <w:pPr>
        <w:spacing w:line="360" w:lineRule="auto"/>
        <w:rPr>
          <w:rFonts w:cs="Arial"/>
          <w:iCs/>
          <w:sz w:val="28"/>
          <w:szCs w:val="28"/>
        </w:rPr>
      </w:pPr>
    </w:p>
    <w:p w:rsidR="00C77208" w:rsidRPr="002A0DF2" w:rsidRDefault="00C77208" w:rsidP="00C77208">
      <w:pPr>
        <w:jc w:val="right"/>
        <w:rPr>
          <w:rFonts w:cs="Arial"/>
          <w:iCs/>
          <w:sz w:val="22"/>
          <w:szCs w:val="22"/>
        </w:rPr>
      </w:pPr>
    </w:p>
    <w:sectPr w:rsidR="00C77208" w:rsidRPr="002A0DF2" w:rsidSect="009815D1">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58" w:rsidRDefault="00F92158">
      <w:r>
        <w:separator/>
      </w:r>
    </w:p>
  </w:endnote>
  <w:endnote w:type="continuationSeparator" w:id="0">
    <w:p w:rsidR="00F92158" w:rsidRDefault="00F9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89" w:rsidRPr="00943119" w:rsidRDefault="002718FA" w:rsidP="00C77208">
    <w:pPr>
      <w:jc w:val="center"/>
      <w:rPr>
        <w:rFonts w:cs="Arial"/>
        <w:sz w:val="18"/>
        <w:szCs w:val="18"/>
      </w:rPr>
    </w:pPr>
    <w:r>
      <w:rPr>
        <w:rFonts w:cs="Arial"/>
        <w:b/>
        <w:sz w:val="18"/>
        <w:szCs w:val="18"/>
      </w:rPr>
      <w:t>KONTAKT</w:t>
    </w:r>
    <w:r>
      <w:rPr>
        <w:rFonts w:cs="Arial"/>
        <w:sz w:val="18"/>
        <w:szCs w:val="18"/>
      </w:rPr>
      <w:t xml:space="preserve">: Künstleragentur VIVO </w:t>
    </w:r>
    <w:r w:rsidR="00023FB5">
      <w:rPr>
        <w:rFonts w:cs="Arial"/>
        <w:sz w:val="18"/>
        <w:szCs w:val="18"/>
      </w:rPr>
      <w:t xml:space="preserve">GmbH &amp; Co. KG </w:t>
    </w:r>
    <w:r w:rsidR="00D94089" w:rsidRPr="00943119">
      <w:rPr>
        <w:rFonts w:cs="Arial"/>
        <w:sz w:val="18"/>
        <w:szCs w:val="18"/>
      </w:rPr>
      <w:t xml:space="preserve">| </w:t>
    </w:r>
    <w:r w:rsidR="002C7423">
      <w:rPr>
        <w:rFonts w:cs="Arial"/>
        <w:sz w:val="18"/>
        <w:szCs w:val="18"/>
      </w:rPr>
      <w:t>Platenstraße 19</w:t>
    </w:r>
    <w:r w:rsidR="00D94089" w:rsidRPr="00943119">
      <w:rPr>
        <w:rFonts w:cs="Arial"/>
        <w:sz w:val="18"/>
        <w:szCs w:val="18"/>
      </w:rPr>
      <w:t xml:space="preserve"> | 91522 Ansbach</w:t>
    </w:r>
  </w:p>
  <w:p w:rsidR="00D94089" w:rsidRPr="00943119" w:rsidRDefault="000F1863" w:rsidP="00C77208">
    <w:pPr>
      <w:jc w:val="center"/>
      <w:rPr>
        <w:iCs/>
        <w:sz w:val="20"/>
        <w:szCs w:val="20"/>
        <w:lang w:val="fr-FR"/>
      </w:rPr>
    </w:pPr>
    <w:r>
      <w:rPr>
        <w:rFonts w:cs="Arial"/>
        <w:sz w:val="18"/>
        <w:szCs w:val="18"/>
        <w:lang w:val="fr-FR"/>
      </w:rPr>
      <w:t>Fon: 0981 / 357 65 85 - 0</w:t>
    </w:r>
    <w:r w:rsidR="00D94089" w:rsidRPr="00943119">
      <w:rPr>
        <w:rFonts w:cs="Arial"/>
        <w:sz w:val="18"/>
        <w:szCs w:val="18"/>
        <w:lang w:val="fr-FR"/>
      </w:rPr>
      <w:t xml:space="preserve"> | Fax: </w:t>
    </w:r>
    <w:r>
      <w:rPr>
        <w:rFonts w:cs="Arial"/>
        <w:sz w:val="18"/>
        <w:szCs w:val="18"/>
        <w:lang w:val="fr-FR"/>
      </w:rPr>
      <w:t>0981 / 357 65 85 - 99</w:t>
    </w:r>
    <w:r w:rsidR="00D94089" w:rsidRPr="00943119">
      <w:rPr>
        <w:rFonts w:cs="Arial"/>
        <w:sz w:val="18"/>
        <w:szCs w:val="18"/>
        <w:lang w:val="fr-FR"/>
      </w:rPr>
      <w:t xml:space="preserve"> |</w:t>
    </w:r>
    <w:r w:rsidR="0093566F">
      <w:rPr>
        <w:rFonts w:cs="Arial"/>
        <w:sz w:val="18"/>
        <w:szCs w:val="18"/>
        <w:lang w:val="fr-FR"/>
      </w:rPr>
      <w:t xml:space="preserve"> </w:t>
    </w:r>
    <w:r w:rsidR="00D94089" w:rsidRPr="00943119">
      <w:rPr>
        <w:rFonts w:cs="Arial"/>
        <w:sz w:val="18"/>
        <w:szCs w:val="18"/>
        <w:lang w:val="fr-FR"/>
      </w:rPr>
      <w:t xml:space="preserve">Email: </w:t>
    </w:r>
    <w:hyperlink r:id="rId1" w:history="1">
      <w:r w:rsidR="00F21F84" w:rsidRPr="00481748">
        <w:rPr>
          <w:rStyle w:val="Hyperlink"/>
          <w:rFonts w:cs="Arial"/>
          <w:sz w:val="18"/>
          <w:szCs w:val="18"/>
          <w:lang w:val="fr-FR"/>
        </w:rPr>
        <w:t>info@agentur-vivo.de</w:t>
      </w:r>
    </w:hyperlink>
    <w:r w:rsidR="002718FA">
      <w:rPr>
        <w:rFonts w:cs="Arial"/>
        <w:sz w:val="18"/>
        <w:szCs w:val="18"/>
        <w:lang w:val="fr-FR"/>
      </w:rPr>
      <w:t xml:space="preserve"> | </w:t>
    </w:r>
    <w:hyperlink r:id="rId2" w:history="1">
      <w:r w:rsidR="002718FA" w:rsidRPr="00481748">
        <w:rPr>
          <w:rStyle w:val="Hyperlink"/>
          <w:rFonts w:cs="Arial"/>
          <w:sz w:val="18"/>
          <w:szCs w:val="18"/>
          <w:lang w:val="fr-FR"/>
        </w:rPr>
        <w:t>www.age</w:t>
      </w:r>
      <w:r w:rsidR="002718FA">
        <w:rPr>
          <w:rStyle w:val="Hyperlink"/>
          <w:rFonts w:cs="Arial"/>
          <w:sz w:val="18"/>
          <w:szCs w:val="18"/>
          <w:lang w:val="fr-FR"/>
        </w:rPr>
        <w:t>n</w:t>
      </w:r>
      <w:r w:rsidR="002718FA" w:rsidRPr="00481748">
        <w:rPr>
          <w:rStyle w:val="Hyperlink"/>
          <w:rFonts w:cs="Arial"/>
          <w:sz w:val="18"/>
          <w:szCs w:val="18"/>
          <w:lang w:val="fr-FR"/>
        </w:rPr>
        <w:t>tur-vivo.de</w:t>
      </w:r>
    </w:hyperlink>
  </w:p>
  <w:p w:rsidR="00D94089" w:rsidRPr="00C77208" w:rsidRDefault="00D94089" w:rsidP="00BC0F7B">
    <w:pPr>
      <w:pStyle w:val="Fuzeile"/>
      <w:rPr>
        <w:sz w:val="2"/>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58" w:rsidRDefault="00F92158">
      <w:r>
        <w:separator/>
      </w:r>
    </w:p>
  </w:footnote>
  <w:footnote w:type="continuationSeparator" w:id="0">
    <w:p w:rsidR="00F92158" w:rsidRDefault="00F9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89" w:rsidRPr="00DE4820" w:rsidRDefault="0048746B" w:rsidP="00FC1664">
    <w:pPr>
      <w:pStyle w:val="Kopfzeile"/>
      <w:jc w:val="right"/>
      <w:rPr>
        <w:sz w:val="2"/>
      </w:rPr>
    </w:pPr>
    <w:r>
      <w:rPr>
        <w:noProof/>
        <w:sz w:val="20"/>
        <w:szCs w:val="22"/>
      </w:rPr>
      <w:drawing>
        <wp:inline distT="0" distB="0" distL="0" distR="0">
          <wp:extent cx="1914525" cy="676275"/>
          <wp:effectExtent l="0" t="0" r="9525" b="9525"/>
          <wp:docPr id="1" name="Bild 1" descr="Viv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9"/>
    <w:rsid w:val="0000741D"/>
    <w:rsid w:val="00010BA9"/>
    <w:rsid w:val="000129C1"/>
    <w:rsid w:val="00023FB5"/>
    <w:rsid w:val="00033994"/>
    <w:rsid w:val="00044497"/>
    <w:rsid w:val="000A69F8"/>
    <w:rsid w:val="000B154B"/>
    <w:rsid w:val="000D62AC"/>
    <w:rsid w:val="000D73A5"/>
    <w:rsid w:val="000F1863"/>
    <w:rsid w:val="001012BE"/>
    <w:rsid w:val="00105D77"/>
    <w:rsid w:val="00117D0D"/>
    <w:rsid w:val="00122C41"/>
    <w:rsid w:val="00133947"/>
    <w:rsid w:val="00161486"/>
    <w:rsid w:val="00166D32"/>
    <w:rsid w:val="001951E9"/>
    <w:rsid w:val="001A18E8"/>
    <w:rsid w:val="001C4544"/>
    <w:rsid w:val="001E1008"/>
    <w:rsid w:val="001E4069"/>
    <w:rsid w:val="001F16E2"/>
    <w:rsid w:val="001F4588"/>
    <w:rsid w:val="002106A1"/>
    <w:rsid w:val="00222F15"/>
    <w:rsid w:val="002326CC"/>
    <w:rsid w:val="00247045"/>
    <w:rsid w:val="002504A7"/>
    <w:rsid w:val="002718FA"/>
    <w:rsid w:val="00274DAB"/>
    <w:rsid w:val="00276DDB"/>
    <w:rsid w:val="00293635"/>
    <w:rsid w:val="002A0DF2"/>
    <w:rsid w:val="002B48EA"/>
    <w:rsid w:val="002C7423"/>
    <w:rsid w:val="00322687"/>
    <w:rsid w:val="00347F51"/>
    <w:rsid w:val="003A08B9"/>
    <w:rsid w:val="003C1A7A"/>
    <w:rsid w:val="003D0B7B"/>
    <w:rsid w:val="004128D2"/>
    <w:rsid w:val="004246AF"/>
    <w:rsid w:val="00430A88"/>
    <w:rsid w:val="00447280"/>
    <w:rsid w:val="00452B54"/>
    <w:rsid w:val="0048746B"/>
    <w:rsid w:val="004A4D75"/>
    <w:rsid w:val="004C37BC"/>
    <w:rsid w:val="004D5387"/>
    <w:rsid w:val="00501687"/>
    <w:rsid w:val="00503C18"/>
    <w:rsid w:val="00520355"/>
    <w:rsid w:val="00533713"/>
    <w:rsid w:val="00536233"/>
    <w:rsid w:val="00555FCC"/>
    <w:rsid w:val="005B2E5A"/>
    <w:rsid w:val="005B5F31"/>
    <w:rsid w:val="005E6508"/>
    <w:rsid w:val="005F0B37"/>
    <w:rsid w:val="00605342"/>
    <w:rsid w:val="00612FE7"/>
    <w:rsid w:val="00622DD3"/>
    <w:rsid w:val="00622E1C"/>
    <w:rsid w:val="00643CE6"/>
    <w:rsid w:val="006874C4"/>
    <w:rsid w:val="00687D77"/>
    <w:rsid w:val="00694B05"/>
    <w:rsid w:val="006A0C74"/>
    <w:rsid w:val="006D0149"/>
    <w:rsid w:val="006E0BB2"/>
    <w:rsid w:val="00756820"/>
    <w:rsid w:val="007646F7"/>
    <w:rsid w:val="0077158B"/>
    <w:rsid w:val="00772A77"/>
    <w:rsid w:val="007A2B2B"/>
    <w:rsid w:val="007A45A1"/>
    <w:rsid w:val="007B2044"/>
    <w:rsid w:val="007D5B89"/>
    <w:rsid w:val="007E652B"/>
    <w:rsid w:val="007E74EA"/>
    <w:rsid w:val="00852BAA"/>
    <w:rsid w:val="00862E65"/>
    <w:rsid w:val="00884C06"/>
    <w:rsid w:val="008A137D"/>
    <w:rsid w:val="008B0198"/>
    <w:rsid w:val="009202B0"/>
    <w:rsid w:val="0093566F"/>
    <w:rsid w:val="00943119"/>
    <w:rsid w:val="00945950"/>
    <w:rsid w:val="009629C5"/>
    <w:rsid w:val="009656DE"/>
    <w:rsid w:val="009800A0"/>
    <w:rsid w:val="009815D1"/>
    <w:rsid w:val="009C6AE1"/>
    <w:rsid w:val="009D1EE2"/>
    <w:rsid w:val="00A106EC"/>
    <w:rsid w:val="00A10E64"/>
    <w:rsid w:val="00A464D8"/>
    <w:rsid w:val="00A722A6"/>
    <w:rsid w:val="00AA37D5"/>
    <w:rsid w:val="00AA6A08"/>
    <w:rsid w:val="00AD4C11"/>
    <w:rsid w:val="00AF7EC9"/>
    <w:rsid w:val="00B05800"/>
    <w:rsid w:val="00B23DE7"/>
    <w:rsid w:val="00B27596"/>
    <w:rsid w:val="00B5023A"/>
    <w:rsid w:val="00B8442F"/>
    <w:rsid w:val="00BA6536"/>
    <w:rsid w:val="00BC0F7B"/>
    <w:rsid w:val="00BC5A6A"/>
    <w:rsid w:val="00BC7D67"/>
    <w:rsid w:val="00BE74B1"/>
    <w:rsid w:val="00BF2D11"/>
    <w:rsid w:val="00C16384"/>
    <w:rsid w:val="00C20599"/>
    <w:rsid w:val="00C442EB"/>
    <w:rsid w:val="00C77208"/>
    <w:rsid w:val="00C9739E"/>
    <w:rsid w:val="00CA7DAF"/>
    <w:rsid w:val="00CC4944"/>
    <w:rsid w:val="00CC631C"/>
    <w:rsid w:val="00CD4882"/>
    <w:rsid w:val="00CE3BBE"/>
    <w:rsid w:val="00D1682F"/>
    <w:rsid w:val="00D42EF2"/>
    <w:rsid w:val="00D55E01"/>
    <w:rsid w:val="00D563FE"/>
    <w:rsid w:val="00D94089"/>
    <w:rsid w:val="00DA3183"/>
    <w:rsid w:val="00DE4820"/>
    <w:rsid w:val="00DF0A45"/>
    <w:rsid w:val="00E66897"/>
    <w:rsid w:val="00EB2956"/>
    <w:rsid w:val="00ED3491"/>
    <w:rsid w:val="00EE7B91"/>
    <w:rsid w:val="00F15D8A"/>
    <w:rsid w:val="00F16077"/>
    <w:rsid w:val="00F21F84"/>
    <w:rsid w:val="00F63F09"/>
    <w:rsid w:val="00F900AE"/>
    <w:rsid w:val="00F9144D"/>
    <w:rsid w:val="00F92158"/>
    <w:rsid w:val="00F978B4"/>
    <w:rsid w:val="00FA512F"/>
    <w:rsid w:val="00FA5920"/>
    <w:rsid w:val="00FC1664"/>
    <w:rsid w:val="00FE1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7280"/>
    <w:rPr>
      <w:rFonts w:ascii="Tahoma" w:hAnsi="Tahoma" w:cs="Tahoma"/>
      <w:sz w:val="16"/>
      <w:szCs w:val="16"/>
    </w:rPr>
  </w:style>
  <w:style w:type="paragraph" w:styleId="Kopfzeile">
    <w:name w:val="header"/>
    <w:basedOn w:val="Standard"/>
    <w:rsid w:val="00643CE6"/>
    <w:pPr>
      <w:tabs>
        <w:tab w:val="center" w:pos="4536"/>
        <w:tab w:val="right" w:pos="9072"/>
      </w:tabs>
    </w:pPr>
  </w:style>
  <w:style w:type="paragraph" w:styleId="Fuzeile">
    <w:name w:val="footer"/>
    <w:basedOn w:val="Standard"/>
    <w:link w:val="FuzeileZchn"/>
    <w:uiPriority w:val="99"/>
    <w:rsid w:val="00643CE6"/>
    <w:pPr>
      <w:tabs>
        <w:tab w:val="center" w:pos="4536"/>
        <w:tab w:val="right" w:pos="9072"/>
      </w:tabs>
    </w:pPr>
  </w:style>
  <w:style w:type="character" w:styleId="Hyperlink">
    <w:name w:val="Hyperlink"/>
    <w:rsid w:val="00643CE6"/>
    <w:rPr>
      <w:color w:val="0000FF"/>
      <w:u w:val="single"/>
    </w:rPr>
  </w:style>
  <w:style w:type="character" w:customStyle="1" w:styleId="FuzeileZchn">
    <w:name w:val="Fußzeile Zchn"/>
    <w:link w:val="Fuzeile"/>
    <w:uiPriority w:val="99"/>
    <w:rsid w:val="00C77208"/>
    <w:rPr>
      <w:rFonts w:ascii="Arial" w:hAnsi="Arial"/>
      <w:sz w:val="24"/>
      <w:szCs w:val="24"/>
    </w:rPr>
  </w:style>
  <w:style w:type="paragraph" w:styleId="StandardWeb">
    <w:name w:val="Normal (Web)"/>
    <w:basedOn w:val="Standard"/>
    <w:rsid w:val="006874C4"/>
    <w:pPr>
      <w:spacing w:before="100" w:beforeAutospacing="1" w:after="100" w:afterAutospacing="1"/>
    </w:pPr>
    <w:rPr>
      <w:rFonts w:ascii="Times New Roman" w:hAnsi="Times New Roman"/>
    </w:rPr>
  </w:style>
  <w:style w:type="table" w:styleId="Tabellenraster">
    <w:name w:val="Table Grid"/>
    <w:basedOn w:val="NormaleTabelle"/>
    <w:uiPriority w:val="59"/>
    <w:rsid w:val="002A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4874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7280"/>
    <w:rPr>
      <w:rFonts w:ascii="Tahoma" w:hAnsi="Tahoma" w:cs="Tahoma"/>
      <w:sz w:val="16"/>
      <w:szCs w:val="16"/>
    </w:rPr>
  </w:style>
  <w:style w:type="paragraph" w:styleId="Kopfzeile">
    <w:name w:val="header"/>
    <w:basedOn w:val="Standard"/>
    <w:rsid w:val="00643CE6"/>
    <w:pPr>
      <w:tabs>
        <w:tab w:val="center" w:pos="4536"/>
        <w:tab w:val="right" w:pos="9072"/>
      </w:tabs>
    </w:pPr>
  </w:style>
  <w:style w:type="paragraph" w:styleId="Fuzeile">
    <w:name w:val="footer"/>
    <w:basedOn w:val="Standard"/>
    <w:link w:val="FuzeileZchn"/>
    <w:uiPriority w:val="99"/>
    <w:rsid w:val="00643CE6"/>
    <w:pPr>
      <w:tabs>
        <w:tab w:val="center" w:pos="4536"/>
        <w:tab w:val="right" w:pos="9072"/>
      </w:tabs>
    </w:pPr>
  </w:style>
  <w:style w:type="character" w:styleId="Hyperlink">
    <w:name w:val="Hyperlink"/>
    <w:rsid w:val="00643CE6"/>
    <w:rPr>
      <w:color w:val="0000FF"/>
      <w:u w:val="single"/>
    </w:rPr>
  </w:style>
  <w:style w:type="character" w:customStyle="1" w:styleId="FuzeileZchn">
    <w:name w:val="Fußzeile Zchn"/>
    <w:link w:val="Fuzeile"/>
    <w:uiPriority w:val="99"/>
    <w:rsid w:val="00C77208"/>
    <w:rPr>
      <w:rFonts w:ascii="Arial" w:hAnsi="Arial"/>
      <w:sz w:val="24"/>
      <w:szCs w:val="24"/>
    </w:rPr>
  </w:style>
  <w:style w:type="paragraph" w:styleId="StandardWeb">
    <w:name w:val="Normal (Web)"/>
    <w:basedOn w:val="Standard"/>
    <w:rsid w:val="006874C4"/>
    <w:pPr>
      <w:spacing w:before="100" w:beforeAutospacing="1" w:after="100" w:afterAutospacing="1"/>
    </w:pPr>
    <w:rPr>
      <w:rFonts w:ascii="Times New Roman" w:hAnsi="Times New Roman"/>
    </w:rPr>
  </w:style>
  <w:style w:type="table" w:styleId="Tabellenraster">
    <w:name w:val="Table Grid"/>
    <w:basedOn w:val="NormaleTabelle"/>
    <w:uiPriority w:val="59"/>
    <w:rsid w:val="002A0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487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5027">
      <w:bodyDiv w:val="1"/>
      <w:marLeft w:val="0"/>
      <w:marRight w:val="0"/>
      <w:marTop w:val="0"/>
      <w:marBottom w:val="0"/>
      <w:divBdr>
        <w:top w:val="none" w:sz="0" w:space="0" w:color="auto"/>
        <w:left w:val="none" w:sz="0" w:space="0" w:color="auto"/>
        <w:bottom w:val="none" w:sz="0" w:space="0" w:color="auto"/>
        <w:right w:val="none" w:sz="0" w:space="0" w:color="auto"/>
      </w:divBdr>
    </w:div>
    <w:div w:id="1095979479">
      <w:bodyDiv w:val="1"/>
      <w:marLeft w:val="0"/>
      <w:marRight w:val="0"/>
      <w:marTop w:val="0"/>
      <w:marBottom w:val="0"/>
      <w:divBdr>
        <w:top w:val="none" w:sz="0" w:space="0" w:color="auto"/>
        <w:left w:val="none" w:sz="0" w:space="0" w:color="auto"/>
        <w:bottom w:val="none" w:sz="0" w:space="0" w:color="auto"/>
        <w:right w:val="none" w:sz="0" w:space="0" w:color="auto"/>
      </w:divBdr>
    </w:div>
    <w:div w:id="20151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gnetur-vivo.de" TargetMode="External"/><Relationship Id="rId1" Type="http://schemas.openxmlformats.org/officeDocument/2006/relationships/hyperlink" Target="mailto:info@agentur-viv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Was macht eine Boyband, wenn sie in den Stimmbruch kommt</vt:lpstr>
    </vt:vector>
  </TitlesOfParts>
  <Company>-</Company>
  <LinksUpToDate>false</LinksUpToDate>
  <CharactersWithSpaces>1480</CharactersWithSpaces>
  <SharedDoc>false</SharedDoc>
  <HLinks>
    <vt:vector size="12" baseType="variant">
      <vt:variant>
        <vt:i4>6881384</vt:i4>
      </vt:variant>
      <vt:variant>
        <vt:i4>3</vt:i4>
      </vt:variant>
      <vt:variant>
        <vt:i4>0</vt:i4>
      </vt:variant>
      <vt:variant>
        <vt:i4>5</vt:i4>
      </vt:variant>
      <vt:variant>
        <vt:lpwstr>http://www.agnetur-vivo.de/</vt:lpwstr>
      </vt:variant>
      <vt:variant>
        <vt:lpwstr/>
      </vt:variant>
      <vt:variant>
        <vt:i4>1966183</vt:i4>
      </vt:variant>
      <vt:variant>
        <vt:i4>0</vt:i4>
      </vt:variant>
      <vt:variant>
        <vt:i4>0</vt:i4>
      </vt:variant>
      <vt:variant>
        <vt:i4>5</vt:i4>
      </vt:variant>
      <vt:variant>
        <vt:lpwstr>mailto:info@agentur-vivo.de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macht eine Boyband, wenn sie in den Stimmbruch kommt</dc:title>
  <dc:creator>Christian Ludwig</dc:creator>
  <cp:lastModifiedBy>Thomas Schimm</cp:lastModifiedBy>
  <cp:revision>2</cp:revision>
  <cp:lastPrinted>2015-02-26T09:56:00Z</cp:lastPrinted>
  <dcterms:created xsi:type="dcterms:W3CDTF">2018-03-20T14:57:00Z</dcterms:created>
  <dcterms:modified xsi:type="dcterms:W3CDTF">2018-03-20T14:57:00Z</dcterms:modified>
</cp:coreProperties>
</file>